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A7" w:rsidRDefault="00183F92" w:rsidP="009B154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2429510"/>
            <wp:effectExtent l="19050" t="0" r="0" b="0"/>
            <wp:docPr id="1" name="Рисунок 0" descr="Заставка_электро_630х25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_электро_630х250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2A7" w:rsidRDefault="000C72A7" w:rsidP="009B154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44B" w:rsidRPr="00EB144B" w:rsidRDefault="00EB144B" w:rsidP="00EB1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  <w:r w:rsidRPr="00EB1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Вас принять  участие во второй отраслевой конференции</w:t>
      </w:r>
      <w:r w:rsidRPr="00EB1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«Электротехническая продукция для промышленных предприятий и</w:t>
      </w:r>
      <w:r w:rsidRPr="00EB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EB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электросетевых</w:t>
      </w:r>
      <w:proofErr w:type="spellEnd"/>
      <w:r w:rsidRPr="00EB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компаний»</w:t>
      </w:r>
      <w:r w:rsidRPr="00EB1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18 - 19 мая 2016 г., Санкт-Петербург, КВЦ «</w:t>
      </w:r>
      <w:proofErr w:type="spellStart"/>
      <w:r w:rsidRPr="00EB1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Экспофорум</w:t>
      </w:r>
      <w:proofErr w:type="spellEnd"/>
      <w:r w:rsidRPr="00EB1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B154A" w:rsidRPr="009B154A" w:rsidRDefault="009B154A" w:rsidP="00EB144B">
      <w:pPr>
        <w:tabs>
          <w:tab w:val="left" w:pos="0"/>
        </w:tabs>
        <w:spacing w:beforeLines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4A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9B154A">
        <w:rPr>
          <w:rFonts w:ascii="Times New Roman" w:hAnsi="Times New Roman" w:cs="Times New Roman"/>
          <w:sz w:val="24"/>
          <w:szCs w:val="24"/>
        </w:rPr>
        <w:t>: ГП «РЕСТЭК», Всероссийский электротехнический институт им.В.И.</w:t>
      </w:r>
      <w:r w:rsidR="00725258">
        <w:rPr>
          <w:rFonts w:ascii="Times New Roman" w:hAnsi="Times New Roman" w:cs="Times New Roman"/>
          <w:sz w:val="24"/>
          <w:szCs w:val="24"/>
        </w:rPr>
        <w:t> </w:t>
      </w:r>
      <w:r w:rsidRPr="009B154A">
        <w:rPr>
          <w:rFonts w:ascii="Times New Roman" w:hAnsi="Times New Roman" w:cs="Times New Roman"/>
          <w:sz w:val="24"/>
          <w:szCs w:val="24"/>
        </w:rPr>
        <w:t xml:space="preserve">Ленина (ФГУП ВЭИ, Москва), </w:t>
      </w:r>
      <w:r w:rsidRPr="009B154A">
        <w:rPr>
          <w:rFonts w:ascii="Times New Roman" w:hAnsi="Times New Roman" w:cs="Times New Roman"/>
          <w:bCs/>
          <w:color w:val="000000"/>
          <w:sz w:val="24"/>
          <w:szCs w:val="24"/>
        </w:rPr>
        <w:t>Санкт</w:t>
      </w:r>
      <w:r w:rsidRPr="009B154A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-Петербургский государственный </w:t>
      </w:r>
      <w:r w:rsidRPr="009B154A">
        <w:rPr>
          <w:rFonts w:ascii="Times New Roman" w:hAnsi="Times New Roman" w:cs="Times New Roman"/>
          <w:bCs/>
          <w:color w:val="000000"/>
          <w:sz w:val="24"/>
          <w:szCs w:val="24"/>
        </w:rPr>
        <w:t>электротехнический</w:t>
      </w:r>
      <w:r w:rsidRPr="009B154A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 «</w:t>
      </w:r>
      <w:r w:rsidRPr="009B154A">
        <w:rPr>
          <w:rFonts w:ascii="Times New Roman" w:hAnsi="Times New Roman" w:cs="Times New Roman"/>
          <w:bCs/>
          <w:color w:val="000000"/>
          <w:sz w:val="24"/>
          <w:szCs w:val="24"/>
        </w:rPr>
        <w:t>ЛЭТИ</w:t>
      </w:r>
      <w:r w:rsidRPr="009B154A">
        <w:rPr>
          <w:rFonts w:ascii="Times New Roman" w:hAnsi="Times New Roman" w:cs="Times New Roman"/>
          <w:color w:val="000000"/>
          <w:sz w:val="24"/>
          <w:szCs w:val="24"/>
        </w:rPr>
        <w:t>» им. В.И. Ульянова (Ленина) (</w:t>
      </w:r>
      <w:proofErr w:type="spellStart"/>
      <w:r w:rsidRPr="009B154A">
        <w:rPr>
          <w:rFonts w:ascii="Times New Roman" w:hAnsi="Times New Roman" w:cs="Times New Roman"/>
          <w:color w:val="000000"/>
          <w:sz w:val="24"/>
          <w:szCs w:val="24"/>
        </w:rPr>
        <w:t>СПбГЭТУ</w:t>
      </w:r>
      <w:proofErr w:type="spellEnd"/>
      <w:r w:rsidRPr="009B15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49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498E">
        <w:rPr>
          <w:rFonts w:ascii="Times New Roman" w:hAnsi="Times New Roman" w:cs="Times New Roman"/>
          <w:sz w:val="24"/>
          <w:szCs w:val="24"/>
        </w:rPr>
        <w:t>компания «СИП кабель».</w:t>
      </w:r>
    </w:p>
    <w:p w:rsidR="009B154A" w:rsidRPr="009B154A" w:rsidRDefault="009B154A" w:rsidP="00EB144B">
      <w:pPr>
        <w:spacing w:beforeLines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4A">
        <w:rPr>
          <w:rFonts w:ascii="Times New Roman" w:hAnsi="Times New Roman" w:cs="Times New Roman"/>
          <w:b/>
          <w:spacing w:val="-6"/>
          <w:sz w:val="24"/>
          <w:szCs w:val="24"/>
        </w:rPr>
        <w:t>При поддержке:</w:t>
      </w:r>
      <w:r w:rsidRPr="009B154A">
        <w:rPr>
          <w:rFonts w:ascii="Times New Roman" w:hAnsi="Times New Roman" w:cs="Times New Roman"/>
          <w:spacing w:val="-6"/>
          <w:sz w:val="24"/>
          <w:szCs w:val="24"/>
        </w:rPr>
        <w:t xml:space="preserve">  Правительства Санкт-Петербурга и Правительства Ленинградской области, аппарата</w:t>
      </w:r>
      <w:r w:rsidRPr="009B154A">
        <w:rPr>
          <w:rFonts w:ascii="Times New Roman" w:hAnsi="Times New Roman" w:cs="Times New Roman"/>
          <w:sz w:val="24"/>
          <w:szCs w:val="24"/>
        </w:rPr>
        <w:t xml:space="preserve"> полномочного представителя Президента Российской Федерации в СЗФО.</w:t>
      </w:r>
    </w:p>
    <w:p w:rsidR="0080750D" w:rsidRDefault="0080750D" w:rsidP="009B154A">
      <w:pPr>
        <w:pStyle w:val="a3"/>
        <w:spacing w:after="0"/>
        <w:jc w:val="both"/>
        <w:rPr>
          <w:rFonts w:eastAsiaTheme="minorHAnsi"/>
          <w:i/>
          <w:lang w:eastAsia="en-US"/>
        </w:rPr>
      </w:pPr>
    </w:p>
    <w:p w:rsidR="00603DE2" w:rsidRDefault="00603DE2" w:rsidP="0060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ADC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Pr="005A3ADC">
        <w:rPr>
          <w:rFonts w:ascii="Times New Roman" w:hAnsi="Times New Roman" w:cs="Times New Roman"/>
          <w:b/>
          <w:sz w:val="24"/>
          <w:szCs w:val="24"/>
        </w:rPr>
        <w:t>«Электротехническая продукция для промышленных предприятий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AD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5A3ADC">
        <w:rPr>
          <w:rFonts w:ascii="Times New Roman" w:hAnsi="Times New Roman" w:cs="Times New Roman"/>
          <w:b/>
          <w:sz w:val="24"/>
          <w:szCs w:val="24"/>
        </w:rPr>
        <w:t>электросетевых</w:t>
      </w:r>
      <w:proofErr w:type="spellEnd"/>
      <w:r w:rsidRPr="005A3ADC">
        <w:rPr>
          <w:rFonts w:ascii="Times New Roman" w:hAnsi="Times New Roman" w:cs="Times New Roman"/>
          <w:b/>
          <w:sz w:val="24"/>
          <w:szCs w:val="24"/>
        </w:rPr>
        <w:t xml:space="preserve"> компаний» </w:t>
      </w:r>
      <w:r w:rsidRPr="005A3ADC">
        <w:rPr>
          <w:rFonts w:ascii="Times New Roman" w:hAnsi="Times New Roman" w:cs="Times New Roman"/>
          <w:sz w:val="24"/>
          <w:szCs w:val="24"/>
        </w:rPr>
        <w:t>проводится в рамках 23-й международной специализированной выставки ««Энергетика и электротехника» (17 – 20 мая, Санкт-Петербург).</w:t>
      </w:r>
    </w:p>
    <w:p w:rsidR="00F14C73" w:rsidRDefault="00F45416" w:rsidP="009B154A">
      <w:pPr>
        <w:pStyle w:val="a3"/>
        <w:spacing w:before="120" w:after="0"/>
        <w:jc w:val="both"/>
      </w:pPr>
      <w:proofErr w:type="gramStart"/>
      <w:r w:rsidRPr="00742391">
        <w:rPr>
          <w:b/>
        </w:rPr>
        <w:t>Целью</w:t>
      </w:r>
      <w:r w:rsidRPr="00742391">
        <w:t xml:space="preserve"> </w:t>
      </w:r>
      <w:r w:rsidR="00603DE2">
        <w:t xml:space="preserve">проведения </w:t>
      </w:r>
      <w:r w:rsidR="00A748F2">
        <w:t xml:space="preserve">второй отраслевой конференции </w:t>
      </w:r>
      <w:r w:rsidR="00A748F2">
        <w:rPr>
          <w:rStyle w:val="a9"/>
        </w:rPr>
        <w:t xml:space="preserve">«Электротехническая продукция для промышленных предприятий и </w:t>
      </w:r>
      <w:proofErr w:type="spellStart"/>
      <w:r w:rsidR="00A748F2">
        <w:rPr>
          <w:rStyle w:val="a9"/>
        </w:rPr>
        <w:t>электросетевых</w:t>
      </w:r>
      <w:proofErr w:type="spellEnd"/>
      <w:r w:rsidR="00A748F2">
        <w:rPr>
          <w:rStyle w:val="a9"/>
        </w:rPr>
        <w:t xml:space="preserve"> компаний» </w:t>
      </w:r>
      <w:r w:rsidRPr="00742391">
        <w:t>является создание эффективной площадки   для анализа</w:t>
      </w:r>
      <w:r w:rsidR="00C63E76" w:rsidRPr="00742391">
        <w:t xml:space="preserve">  </w:t>
      </w:r>
      <w:r w:rsidR="00134E2D" w:rsidRPr="00742391">
        <w:t xml:space="preserve">состояния рынка </w:t>
      </w:r>
      <w:r w:rsidR="00C63E76" w:rsidRPr="00742391">
        <w:t xml:space="preserve">электротехнической продукции, </w:t>
      </w:r>
      <w:r w:rsidR="002D0D2A" w:rsidRPr="00742391">
        <w:t xml:space="preserve"> новых</w:t>
      </w:r>
      <w:r w:rsidR="00C63E76" w:rsidRPr="00742391">
        <w:t xml:space="preserve"> разработ</w:t>
      </w:r>
      <w:r w:rsidR="002D0D2A" w:rsidRPr="00742391">
        <w:t>о</w:t>
      </w:r>
      <w:r w:rsidR="00C63E76" w:rsidRPr="00742391">
        <w:t>к и технически</w:t>
      </w:r>
      <w:r w:rsidR="002D0D2A" w:rsidRPr="00742391">
        <w:t>х</w:t>
      </w:r>
      <w:r w:rsidR="00C63E76" w:rsidRPr="00742391">
        <w:t xml:space="preserve"> решени</w:t>
      </w:r>
      <w:r w:rsidR="002D0D2A" w:rsidRPr="00742391">
        <w:t>й</w:t>
      </w:r>
      <w:r w:rsidR="00C63E76" w:rsidRPr="00742391">
        <w:t xml:space="preserve">  </w:t>
      </w:r>
      <w:r w:rsidR="00DF080F" w:rsidRPr="00742391">
        <w:t>для</w:t>
      </w:r>
      <w:r w:rsidR="00C63E76" w:rsidRPr="00742391">
        <w:t xml:space="preserve"> энергетического комплекса, </w:t>
      </w:r>
      <w:r w:rsidR="002F309C" w:rsidRPr="00742391">
        <w:t xml:space="preserve"> вопросов</w:t>
      </w:r>
      <w:r w:rsidR="00C63E76" w:rsidRPr="00742391">
        <w:t xml:space="preserve"> охраны труда при эксплуатации электроустановок, а также  </w:t>
      </w:r>
      <w:r w:rsidR="00B758D7" w:rsidRPr="00742391">
        <w:rPr>
          <w:bCs/>
        </w:rPr>
        <w:t>внедрения</w:t>
      </w:r>
      <w:r w:rsidR="00C63E76" w:rsidRPr="00742391">
        <w:rPr>
          <w:bCs/>
        </w:rPr>
        <w:t xml:space="preserve"> инновационных технологий и продуктов в </w:t>
      </w:r>
      <w:r w:rsidR="00C63E76" w:rsidRPr="00742391">
        <w:t xml:space="preserve">сфере энергосбережения </w:t>
      </w:r>
      <w:r w:rsidR="00134E2D" w:rsidRPr="00742391">
        <w:t xml:space="preserve">и </w:t>
      </w:r>
      <w:r w:rsidR="00C63E76" w:rsidRPr="00742391">
        <w:t xml:space="preserve"> повышения </w:t>
      </w:r>
      <w:r w:rsidR="00C63E76" w:rsidRPr="00742391">
        <w:rPr>
          <w:bCs/>
        </w:rPr>
        <w:t>эффективно</w:t>
      </w:r>
      <w:r w:rsidR="00134E2D" w:rsidRPr="00742391">
        <w:rPr>
          <w:bCs/>
        </w:rPr>
        <w:t>сти</w:t>
      </w:r>
      <w:r w:rsidR="00C63E76" w:rsidRPr="00742391">
        <w:rPr>
          <w:bCs/>
        </w:rPr>
        <w:t xml:space="preserve"> и </w:t>
      </w:r>
      <w:r w:rsidR="00DF080F" w:rsidRPr="00742391">
        <w:rPr>
          <w:bCs/>
        </w:rPr>
        <w:t>надежности</w:t>
      </w:r>
      <w:r w:rsidR="00C63E76" w:rsidRPr="00742391">
        <w:rPr>
          <w:b/>
          <w:bCs/>
        </w:rPr>
        <w:t xml:space="preserve"> </w:t>
      </w:r>
      <w:r w:rsidR="00C63E76" w:rsidRPr="00742391">
        <w:t>электротехнического оборудования.</w:t>
      </w:r>
      <w:proofErr w:type="gramEnd"/>
    </w:p>
    <w:p w:rsidR="00603DE2" w:rsidRPr="00603DE2" w:rsidRDefault="00603DE2" w:rsidP="00603DE2">
      <w:pPr>
        <w:pStyle w:val="a3"/>
        <w:spacing w:after="0"/>
        <w:jc w:val="both"/>
      </w:pPr>
      <w:proofErr w:type="gramStart"/>
      <w:r w:rsidRPr="00603DE2">
        <w:t xml:space="preserve">В 2016 году </w:t>
      </w:r>
      <w:r w:rsidRPr="003E49E6">
        <w:rPr>
          <w:b/>
        </w:rPr>
        <w:t xml:space="preserve">Конференция будет посвящена обзору и анализу  </w:t>
      </w:r>
      <w:r w:rsidRPr="003E49E6">
        <w:rPr>
          <w:b/>
          <w:color w:val="000000"/>
        </w:rPr>
        <w:t xml:space="preserve">рынка современной электротехнической продукции </w:t>
      </w:r>
      <w:r w:rsidRPr="003E49E6">
        <w:rPr>
          <w:b/>
        </w:rPr>
        <w:t>российских и зарубежных компаний</w:t>
      </w:r>
      <w:r w:rsidRPr="00603DE2">
        <w:rPr>
          <w:color w:val="000000"/>
        </w:rPr>
        <w:t xml:space="preserve"> на этапах генерации и распределения, </w:t>
      </w:r>
      <w:r w:rsidRPr="00603DE2">
        <w:t xml:space="preserve">новых разработок и технических решений для наиболее «наболевших вопросов» энергетического комплекса, а также  </w:t>
      </w:r>
      <w:r w:rsidRPr="00603DE2">
        <w:rPr>
          <w:bCs/>
        </w:rPr>
        <w:t xml:space="preserve">внедрению инновационных технологий и продуктов в </w:t>
      </w:r>
      <w:r w:rsidRPr="00603DE2">
        <w:t xml:space="preserve">сфере энергосбережения для повышения </w:t>
      </w:r>
      <w:r w:rsidRPr="00603DE2">
        <w:rPr>
          <w:bCs/>
        </w:rPr>
        <w:t>эффективной и бесперебойной работы</w:t>
      </w:r>
      <w:r w:rsidRPr="00603DE2">
        <w:rPr>
          <w:b/>
          <w:bCs/>
        </w:rPr>
        <w:t xml:space="preserve"> </w:t>
      </w:r>
      <w:r w:rsidRPr="00603DE2">
        <w:t xml:space="preserve">электротехнического оборудования. </w:t>
      </w:r>
      <w:proofErr w:type="gramEnd"/>
    </w:p>
    <w:p w:rsidR="00C63E76" w:rsidRPr="0080750D" w:rsidRDefault="00B758D7" w:rsidP="0072525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50D">
        <w:rPr>
          <w:rFonts w:ascii="Times New Roman" w:hAnsi="Times New Roman" w:cs="Times New Roman"/>
          <w:b/>
          <w:sz w:val="24"/>
          <w:szCs w:val="24"/>
        </w:rPr>
        <w:t>Основные направления дискуссий</w:t>
      </w:r>
      <w:r w:rsidR="00602F9D" w:rsidRPr="0080750D">
        <w:rPr>
          <w:rFonts w:ascii="Times New Roman" w:hAnsi="Times New Roman" w:cs="Times New Roman"/>
          <w:b/>
          <w:sz w:val="24"/>
          <w:szCs w:val="24"/>
        </w:rPr>
        <w:t>:</w:t>
      </w:r>
      <w:r w:rsidR="0064336C" w:rsidRPr="008075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государственная политика импортозамещения электротехнической продукции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канализация электроэнергии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распределительные устройства и подстанции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защита и автоматика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0750D">
        <w:rPr>
          <w:rFonts w:ascii="Times New Roman" w:hAnsi="Times New Roman" w:cs="Times New Roman"/>
          <w:sz w:val="24"/>
          <w:szCs w:val="24"/>
        </w:rPr>
        <w:t>втоматизированные системы управления энергоресурсами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грозозащита промышленных и гражданских объектов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lastRenderedPageBreak/>
        <w:t>электросиловые установки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электрическое освещение</w:t>
      </w:r>
    </w:p>
    <w:p w:rsidR="0080750D" w:rsidRPr="0080750D" w:rsidRDefault="0080750D" w:rsidP="009B154A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50D">
        <w:rPr>
          <w:rFonts w:ascii="Times New Roman" w:hAnsi="Times New Roman" w:cs="Times New Roman"/>
          <w:sz w:val="24"/>
          <w:szCs w:val="24"/>
        </w:rPr>
        <w:t>кадровые ресурсы электротехнических предприятий</w:t>
      </w:r>
    </w:p>
    <w:p w:rsidR="0080750D" w:rsidRDefault="0080750D" w:rsidP="009B154A">
      <w:pPr>
        <w:pStyle w:val="a3"/>
        <w:spacing w:after="0"/>
        <w:jc w:val="both"/>
        <w:rPr>
          <w:color w:val="000000"/>
        </w:rPr>
      </w:pPr>
    </w:p>
    <w:p w:rsidR="00603DE2" w:rsidRDefault="00603DE2" w:rsidP="009B15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50D" w:rsidRPr="00742391" w:rsidRDefault="0080750D" w:rsidP="009B1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391">
        <w:rPr>
          <w:rFonts w:ascii="Times New Roman" w:hAnsi="Times New Roman" w:cs="Times New Roman"/>
          <w:color w:val="000000"/>
          <w:sz w:val="24"/>
          <w:szCs w:val="24"/>
        </w:rPr>
        <w:t xml:space="preserve">На конференции состоится </w:t>
      </w:r>
      <w:r w:rsidRPr="003E49E6">
        <w:rPr>
          <w:rFonts w:ascii="Times New Roman" w:hAnsi="Times New Roman" w:cs="Times New Roman"/>
          <w:b/>
          <w:color w:val="000000"/>
          <w:sz w:val="24"/>
          <w:szCs w:val="24"/>
        </w:rPr>
        <w:t>живой обмен мнениями</w:t>
      </w:r>
      <w:r w:rsidRPr="00742391">
        <w:rPr>
          <w:rFonts w:ascii="Times New Roman" w:hAnsi="Times New Roman" w:cs="Times New Roman"/>
          <w:color w:val="000000"/>
          <w:sz w:val="24"/>
          <w:szCs w:val="24"/>
        </w:rPr>
        <w:t xml:space="preserve"> о взаимоотношениях между заказчиками, производителями, поставщиками, проектными организациями, специалистами эксплуатационных служб и надзорных органов. Будет дана объективная оценка качеству представленной на конференции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выставке </w:t>
      </w:r>
      <w:r w:rsidRPr="00742391">
        <w:rPr>
          <w:rFonts w:ascii="Times New Roman" w:hAnsi="Times New Roman" w:cs="Times New Roman"/>
          <w:color w:val="000000"/>
          <w:sz w:val="24"/>
          <w:szCs w:val="24"/>
        </w:rPr>
        <w:t>продукции.</w:t>
      </w:r>
    </w:p>
    <w:p w:rsidR="00B758D7" w:rsidRPr="0080750D" w:rsidRDefault="00A748F2" w:rsidP="00725258">
      <w:pPr>
        <w:pStyle w:val="a3"/>
        <w:spacing w:before="120" w:after="0"/>
        <w:jc w:val="both"/>
        <w:rPr>
          <w:b/>
          <w:color w:val="000000"/>
        </w:rPr>
      </w:pPr>
      <w:r>
        <w:rPr>
          <w:b/>
          <w:color w:val="000000"/>
        </w:rPr>
        <w:t>Участники конференции</w:t>
      </w:r>
      <w:r w:rsidR="00134E2D" w:rsidRPr="0080750D">
        <w:rPr>
          <w:b/>
          <w:color w:val="000000"/>
        </w:rPr>
        <w:t xml:space="preserve"> специалисты</w:t>
      </w:r>
      <w:r w:rsidR="00B758D7" w:rsidRPr="0080750D">
        <w:rPr>
          <w:b/>
          <w:color w:val="000000"/>
        </w:rPr>
        <w:t>:</w:t>
      </w:r>
    </w:p>
    <w:p w:rsidR="008F0880" w:rsidRPr="00742391" w:rsidRDefault="008F0880" w:rsidP="009B154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color w:val="000000"/>
        </w:rPr>
      </w:pPr>
      <w:r w:rsidRPr="00742391">
        <w:rPr>
          <w:color w:val="000000"/>
        </w:rPr>
        <w:t>компаний - российских производителей и дистрибьюторов электротехнического оборудования и материалов, кабельно-проводниковой и друго</w:t>
      </w:r>
      <w:r w:rsidR="00B758D7" w:rsidRPr="00742391">
        <w:rPr>
          <w:color w:val="000000"/>
        </w:rPr>
        <w:t>й электротехнической продукции;</w:t>
      </w:r>
    </w:p>
    <w:p w:rsidR="00AB637C" w:rsidRPr="00742391" w:rsidRDefault="00134E2D" w:rsidP="009B154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391">
        <w:rPr>
          <w:rFonts w:ascii="Times New Roman" w:hAnsi="Times New Roman" w:cs="Times New Roman"/>
          <w:sz w:val="24"/>
          <w:szCs w:val="24"/>
        </w:rPr>
        <w:t xml:space="preserve"> проектных</w:t>
      </w:r>
      <w:r w:rsidR="00602F9D" w:rsidRPr="0074239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C72A7">
        <w:rPr>
          <w:rFonts w:ascii="Times New Roman" w:hAnsi="Times New Roman" w:cs="Times New Roman"/>
          <w:sz w:val="24"/>
          <w:szCs w:val="24"/>
        </w:rPr>
        <w:t>й</w:t>
      </w:r>
      <w:r w:rsidR="00602F9D" w:rsidRPr="00742391">
        <w:rPr>
          <w:rFonts w:ascii="Times New Roman" w:hAnsi="Times New Roman" w:cs="Times New Roman"/>
          <w:sz w:val="24"/>
          <w:szCs w:val="24"/>
        </w:rPr>
        <w:t xml:space="preserve"> Северо-Запада  и других регионов </w:t>
      </w:r>
      <w:r w:rsidR="00AB637C" w:rsidRPr="00742391">
        <w:rPr>
          <w:rFonts w:ascii="Times New Roman" w:hAnsi="Times New Roman" w:cs="Times New Roman"/>
          <w:sz w:val="24"/>
          <w:szCs w:val="24"/>
        </w:rPr>
        <w:t xml:space="preserve"> </w:t>
      </w:r>
      <w:r w:rsidR="00602F9D" w:rsidRPr="00742391">
        <w:rPr>
          <w:rFonts w:ascii="Times New Roman" w:hAnsi="Times New Roman" w:cs="Times New Roman"/>
          <w:sz w:val="24"/>
          <w:szCs w:val="24"/>
        </w:rPr>
        <w:t>России;</w:t>
      </w:r>
    </w:p>
    <w:p w:rsidR="00AB637C" w:rsidRPr="00742391" w:rsidRDefault="00602F9D" w:rsidP="009B154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391">
        <w:rPr>
          <w:rFonts w:ascii="Times New Roman" w:hAnsi="Times New Roman" w:cs="Times New Roman"/>
          <w:sz w:val="24"/>
          <w:szCs w:val="24"/>
        </w:rPr>
        <w:t xml:space="preserve">заказчиков из </w:t>
      </w:r>
      <w:r w:rsidR="008F0880" w:rsidRPr="00742391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742391">
        <w:rPr>
          <w:rFonts w:ascii="Times New Roman" w:hAnsi="Times New Roman" w:cs="Times New Roman"/>
          <w:sz w:val="24"/>
          <w:szCs w:val="24"/>
        </w:rPr>
        <w:t xml:space="preserve"> ТЭК, транспорта, строительства, промышленности;</w:t>
      </w:r>
    </w:p>
    <w:p w:rsidR="009E062D" w:rsidRPr="00742391" w:rsidRDefault="00134E2D" w:rsidP="009B154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391">
        <w:rPr>
          <w:rFonts w:ascii="Times New Roman" w:hAnsi="Times New Roman" w:cs="Times New Roman"/>
          <w:sz w:val="24"/>
          <w:szCs w:val="24"/>
        </w:rPr>
        <w:t>эксплуатационных</w:t>
      </w:r>
      <w:r w:rsidR="00602F9D" w:rsidRPr="00742391">
        <w:rPr>
          <w:rFonts w:ascii="Times New Roman" w:hAnsi="Times New Roman" w:cs="Times New Roman"/>
          <w:sz w:val="24"/>
          <w:szCs w:val="24"/>
        </w:rPr>
        <w:t xml:space="preserve"> служб и надзор</w:t>
      </w:r>
      <w:r w:rsidRPr="00742391">
        <w:rPr>
          <w:rFonts w:ascii="Times New Roman" w:hAnsi="Times New Roman" w:cs="Times New Roman"/>
          <w:sz w:val="24"/>
          <w:szCs w:val="24"/>
        </w:rPr>
        <w:t>ных</w:t>
      </w:r>
      <w:r w:rsidR="00F61C5C" w:rsidRPr="00742391">
        <w:rPr>
          <w:rFonts w:ascii="Times New Roman" w:hAnsi="Times New Roman" w:cs="Times New Roman"/>
          <w:sz w:val="24"/>
          <w:szCs w:val="24"/>
        </w:rPr>
        <w:t xml:space="preserve"> орга</w:t>
      </w:r>
      <w:r w:rsidRPr="00742391">
        <w:rPr>
          <w:rFonts w:ascii="Times New Roman" w:hAnsi="Times New Roman" w:cs="Times New Roman"/>
          <w:sz w:val="24"/>
          <w:szCs w:val="24"/>
        </w:rPr>
        <w:t>нов</w:t>
      </w:r>
      <w:r w:rsidR="00F61C5C" w:rsidRPr="00742391">
        <w:rPr>
          <w:rFonts w:ascii="Times New Roman" w:hAnsi="Times New Roman" w:cs="Times New Roman"/>
          <w:sz w:val="24"/>
          <w:szCs w:val="24"/>
        </w:rPr>
        <w:t xml:space="preserve"> Северо-Запада России;</w:t>
      </w:r>
    </w:p>
    <w:p w:rsidR="00F61C5C" w:rsidRPr="00742391" w:rsidRDefault="00134E2D" w:rsidP="009B154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391">
        <w:rPr>
          <w:rFonts w:ascii="Times New Roman" w:hAnsi="Times New Roman" w:cs="Times New Roman"/>
          <w:sz w:val="24"/>
          <w:szCs w:val="24"/>
        </w:rPr>
        <w:t>профильных</w:t>
      </w:r>
      <w:r w:rsidR="00F61C5C" w:rsidRPr="00742391">
        <w:rPr>
          <w:rFonts w:ascii="Times New Roman" w:hAnsi="Times New Roman" w:cs="Times New Roman"/>
          <w:sz w:val="24"/>
          <w:szCs w:val="24"/>
        </w:rPr>
        <w:t xml:space="preserve"> </w:t>
      </w:r>
      <w:r w:rsidRPr="00742391">
        <w:rPr>
          <w:rFonts w:ascii="Times New Roman" w:hAnsi="Times New Roman" w:cs="Times New Roman"/>
          <w:sz w:val="24"/>
          <w:szCs w:val="24"/>
        </w:rPr>
        <w:t xml:space="preserve">ассоциаций </w:t>
      </w:r>
      <w:r w:rsidR="00F61C5C" w:rsidRPr="00742391">
        <w:rPr>
          <w:rFonts w:ascii="Times New Roman" w:hAnsi="Times New Roman" w:cs="Times New Roman"/>
          <w:sz w:val="24"/>
          <w:szCs w:val="24"/>
        </w:rPr>
        <w:t>и союз</w:t>
      </w:r>
      <w:r w:rsidRPr="00742391">
        <w:rPr>
          <w:rFonts w:ascii="Times New Roman" w:hAnsi="Times New Roman" w:cs="Times New Roman"/>
          <w:sz w:val="24"/>
          <w:szCs w:val="24"/>
        </w:rPr>
        <w:t>ов</w:t>
      </w:r>
      <w:r w:rsidR="00AB637C" w:rsidRPr="00742391">
        <w:rPr>
          <w:rFonts w:ascii="Times New Roman" w:hAnsi="Times New Roman" w:cs="Times New Roman"/>
          <w:sz w:val="24"/>
          <w:szCs w:val="24"/>
        </w:rPr>
        <w:t>.</w:t>
      </w:r>
    </w:p>
    <w:p w:rsidR="0080750D" w:rsidRPr="00603DE2" w:rsidRDefault="0080750D" w:rsidP="00603DE2">
      <w:pPr>
        <w:pStyle w:val="aa"/>
        <w:rPr>
          <w:color w:val="17365D" w:themeColor="text2" w:themeShade="BF"/>
        </w:rPr>
      </w:pPr>
    </w:p>
    <w:p w:rsidR="00603DE2" w:rsidRPr="003E49E6" w:rsidRDefault="00603DE2" w:rsidP="00603D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E6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71554B" w:rsidRPr="003E49E6">
        <w:rPr>
          <w:rFonts w:ascii="Times New Roman" w:hAnsi="Times New Roman" w:cs="Times New Roman"/>
          <w:sz w:val="24"/>
          <w:szCs w:val="24"/>
        </w:rPr>
        <w:t>мероприятия</w:t>
      </w:r>
      <w:r w:rsidRPr="003E49E6">
        <w:rPr>
          <w:rFonts w:ascii="Times New Roman" w:hAnsi="Times New Roman" w:cs="Times New Roman"/>
          <w:sz w:val="24"/>
          <w:szCs w:val="24"/>
        </w:rPr>
        <w:t xml:space="preserve"> на территории выставки «Энергетика и электротехника» будет работать </w:t>
      </w:r>
      <w:r w:rsidRPr="003E49E6">
        <w:rPr>
          <w:rFonts w:ascii="Times New Roman" w:hAnsi="Times New Roman" w:cs="Times New Roman"/>
          <w:b/>
          <w:sz w:val="24"/>
          <w:szCs w:val="24"/>
        </w:rPr>
        <w:t>ЭЛЕКЕТРОТЕХНИЧЕСКИЙ КЛУБ</w:t>
      </w:r>
      <w:r w:rsidRPr="003E49E6">
        <w:rPr>
          <w:rFonts w:ascii="Times New Roman" w:hAnsi="Times New Roman" w:cs="Times New Roman"/>
          <w:sz w:val="24"/>
          <w:szCs w:val="24"/>
        </w:rPr>
        <w:t xml:space="preserve">, включающий: </w:t>
      </w:r>
    </w:p>
    <w:p w:rsidR="0071554B" w:rsidRPr="00AF1129" w:rsidRDefault="00603DE2" w:rsidP="00AF1129">
      <w:pPr>
        <w:pStyle w:val="a5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Биржу деловых контактов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AF1129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="00AF1129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назначения встреч.</w:t>
      </w:r>
      <w:proofErr w:type="gramEnd"/>
      <w:r w:rsidR="00AF1129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F1129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Переговоры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заранее согласованному графику</w:t>
      </w:r>
      <w:r w:rsidR="00AF1129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603DE2" w:rsidRPr="00AF1129" w:rsidRDefault="00603DE2" w:rsidP="00AF1129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Презентационную зону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(Презентации компаний и проектов)</w:t>
      </w:r>
    </w:p>
    <w:p w:rsidR="0071554B" w:rsidRPr="00AF1129" w:rsidRDefault="00603DE2" w:rsidP="00AF1129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Зону инновационных разработок и проектов</w:t>
      </w:r>
      <w:r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электротехнической отрасли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(Рабочие места для демонстрации разработок и проектов компании)</w:t>
      </w:r>
    </w:p>
    <w:p w:rsidR="0071554B" w:rsidRPr="00AF1129" w:rsidRDefault="00603DE2" w:rsidP="00AF1129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Консультационную зону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Бизнес-консультации</w:t>
      </w:r>
      <w:proofErr w:type="spellEnd"/>
      <w:proofErr w:type="gramEnd"/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вопросам)</w:t>
      </w:r>
    </w:p>
    <w:p w:rsidR="0071554B" w:rsidRDefault="00603DE2" w:rsidP="00AF1129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Биржу труда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 электротехнической отрасли</w:t>
      </w:r>
      <w:r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54B" w:rsidRPr="00AF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(совместно с Комитетом по труду и занятости населения Санкт-Петербурга)</w:t>
      </w:r>
      <w:r w:rsidR="00AA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5EE" w:rsidRDefault="00AA05EE" w:rsidP="00AA05E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29" w:rsidRDefault="00AF1129" w:rsidP="00A748F2">
      <w:pPr>
        <w:pStyle w:val="a5"/>
        <w:spacing w:before="240" w:line="240" w:lineRule="auto"/>
        <w:ind w:left="0"/>
        <w:jc w:val="center"/>
        <w:rPr>
          <w:rFonts w:ascii="Times New Roman" w:hAnsi="Times New Roman"/>
          <w:b/>
          <w:caps/>
          <w:color w:val="333333"/>
          <w:sz w:val="24"/>
          <w:szCs w:val="24"/>
          <w:u w:val="single"/>
        </w:rPr>
      </w:pPr>
    </w:p>
    <w:p w:rsidR="003E49E6" w:rsidRDefault="003E49E6" w:rsidP="00A748F2">
      <w:pPr>
        <w:pStyle w:val="a5"/>
        <w:spacing w:before="240" w:line="240" w:lineRule="auto"/>
        <w:ind w:left="0"/>
        <w:jc w:val="center"/>
        <w:rPr>
          <w:rFonts w:ascii="Times New Roman" w:hAnsi="Times New Roman"/>
          <w:b/>
          <w:caps/>
          <w:color w:val="333333"/>
          <w:sz w:val="24"/>
          <w:szCs w:val="24"/>
          <w:u w:val="single"/>
        </w:rPr>
      </w:pPr>
    </w:p>
    <w:p w:rsidR="00A748F2" w:rsidRPr="00D6213B" w:rsidRDefault="00A748F2" w:rsidP="00A748F2">
      <w:pPr>
        <w:pStyle w:val="a5"/>
        <w:spacing w:before="240" w:line="240" w:lineRule="auto"/>
        <w:ind w:left="0"/>
        <w:jc w:val="center"/>
        <w:rPr>
          <w:rFonts w:ascii="Times New Roman" w:hAnsi="Times New Roman"/>
          <w:b/>
          <w:caps/>
          <w:color w:val="333333"/>
          <w:sz w:val="24"/>
          <w:szCs w:val="24"/>
          <w:u w:val="single"/>
        </w:rPr>
      </w:pPr>
      <w:r>
        <w:rPr>
          <w:rFonts w:ascii="Times New Roman" w:hAnsi="Times New Roman"/>
          <w:b/>
          <w:caps/>
          <w:color w:val="333333"/>
          <w:sz w:val="24"/>
          <w:szCs w:val="24"/>
          <w:u w:val="single"/>
        </w:rPr>
        <w:t>ИТОГИ</w:t>
      </w:r>
      <w:r w:rsidRPr="00D6213B">
        <w:rPr>
          <w:rFonts w:ascii="Times New Roman" w:hAnsi="Times New Roman"/>
          <w:b/>
          <w:caps/>
          <w:color w:val="333333"/>
          <w:sz w:val="24"/>
          <w:szCs w:val="24"/>
          <w:u w:val="single"/>
        </w:rPr>
        <w:t xml:space="preserve"> 2015</w:t>
      </w:r>
    </w:p>
    <w:p w:rsidR="00A748F2" w:rsidRDefault="00A748F2" w:rsidP="00A748F2">
      <w:pPr>
        <w:pStyle w:val="a3"/>
        <w:jc w:val="both"/>
      </w:pPr>
      <w:r>
        <w:t>20 мая 2015 года в Санкт-Петербурге при поддержке Министерства энергетики России состоялась конференция «Продукция современных электротехнических произво</w:t>
      </w:r>
      <w:proofErr w:type="gramStart"/>
      <w:r>
        <w:t>дств дл</w:t>
      </w:r>
      <w:proofErr w:type="gramEnd"/>
      <w:r>
        <w:t>я решения задач электроснабжения при строительстве, реконструкции и капитальном ремонте промышленных предприятий». Участникам конференции было зачитано Приветственное обращение заместителя Министра энергетики А.В. Черезова.</w:t>
      </w:r>
    </w:p>
    <w:p w:rsidR="00A748F2" w:rsidRDefault="00A748F2" w:rsidP="00A748F2">
      <w:pPr>
        <w:pStyle w:val="a3"/>
        <w:jc w:val="both"/>
      </w:pPr>
      <w:r>
        <w:t xml:space="preserve">В </w:t>
      </w:r>
      <w:proofErr w:type="gramStart"/>
      <w:r>
        <w:t>мероприятии</w:t>
      </w:r>
      <w:proofErr w:type="gramEnd"/>
      <w:r>
        <w:t xml:space="preserve"> приняли участие более 50 специалистов из Москвы, Московской и Калужской областей, Екатеринбурга, Санкт-Петербурга, Омска и других регионов России.</w:t>
      </w:r>
    </w:p>
    <w:p w:rsidR="00A748F2" w:rsidRDefault="00A748F2" w:rsidP="00A748F2">
      <w:pPr>
        <w:pStyle w:val="a3"/>
        <w:jc w:val="both"/>
      </w:pPr>
      <w:r>
        <w:t xml:space="preserve">Делегаты конференции обсудили проблемы, возникающие при выборе электрооборудования при реализации инвестиционных проектов в промышленности, перспективы развития российского рынка электротехники, а также вопросы </w:t>
      </w:r>
      <w:proofErr w:type="spellStart"/>
      <w:r>
        <w:t>импортозамещение</w:t>
      </w:r>
      <w:proofErr w:type="spellEnd"/>
      <w:r>
        <w:t xml:space="preserve"> в энергетике.</w:t>
      </w:r>
    </w:p>
    <w:p w:rsidR="00A748F2" w:rsidRDefault="00A748F2" w:rsidP="009B154A">
      <w:pPr>
        <w:pStyle w:val="aa"/>
        <w:rPr>
          <w:b/>
        </w:rPr>
      </w:pPr>
    </w:p>
    <w:p w:rsidR="00D40464" w:rsidRPr="00D40464" w:rsidRDefault="00D40464" w:rsidP="00D40464">
      <w:pPr>
        <w:pStyle w:val="a3"/>
        <w:shd w:val="clear" w:color="auto" w:fill="FFFFFF"/>
        <w:spacing w:after="167" w:line="335" w:lineRule="atLeast"/>
        <w:rPr>
          <w:rFonts w:eastAsiaTheme="minorHAnsi"/>
          <w:i/>
          <w:lang w:eastAsia="en-US"/>
        </w:rPr>
      </w:pPr>
      <w:r w:rsidRPr="005C5B9A">
        <w:rPr>
          <w:rStyle w:val="a9"/>
          <w:color w:val="000000"/>
        </w:rPr>
        <w:t>Контактная информация:</w:t>
      </w:r>
      <w:r>
        <w:rPr>
          <w:rStyle w:val="a9"/>
          <w:color w:val="000000"/>
        </w:rPr>
        <w:br/>
      </w:r>
      <w:r w:rsidRPr="005C5B9A">
        <w:t xml:space="preserve">Тел.: </w:t>
      </w:r>
      <w:r w:rsidRPr="005C5B9A">
        <w:rPr>
          <w:b/>
        </w:rPr>
        <w:t>(812) 303 8863</w:t>
      </w:r>
      <w:r>
        <w:rPr>
          <w:b/>
        </w:rPr>
        <w:t xml:space="preserve">, </w:t>
      </w:r>
      <w:r w:rsidRPr="005C5B9A">
        <w:rPr>
          <w:spacing w:val="4"/>
          <w:lang w:val="de-DE"/>
        </w:rPr>
        <w:t xml:space="preserve">E-mail: </w:t>
      </w:r>
      <w:hyperlink r:id="rId9" w:history="1">
        <w:r w:rsidRPr="005C5B9A">
          <w:rPr>
            <w:rStyle w:val="a8"/>
            <w:spacing w:val="4"/>
            <w:lang w:val="en-US"/>
          </w:rPr>
          <w:t>ftek</w:t>
        </w:r>
        <w:r w:rsidRPr="005C5B9A">
          <w:rPr>
            <w:rStyle w:val="a8"/>
            <w:spacing w:val="4"/>
          </w:rPr>
          <w:t>@</w:t>
        </w:r>
        <w:r w:rsidRPr="005C5B9A">
          <w:rPr>
            <w:rStyle w:val="a8"/>
            <w:spacing w:val="4"/>
            <w:lang w:val="en-US"/>
          </w:rPr>
          <w:t>restec</w:t>
        </w:r>
        <w:r w:rsidRPr="005C5B9A">
          <w:rPr>
            <w:rStyle w:val="a8"/>
            <w:spacing w:val="4"/>
          </w:rPr>
          <w:t>.</w:t>
        </w:r>
        <w:r w:rsidRPr="005C5B9A">
          <w:rPr>
            <w:rStyle w:val="a8"/>
            <w:spacing w:val="4"/>
            <w:lang w:val="en-US"/>
          </w:rPr>
          <w:t>ru</w:t>
        </w:r>
      </w:hyperlink>
      <w:r>
        <w:rPr>
          <w:spacing w:val="4"/>
        </w:rPr>
        <w:br/>
      </w:r>
      <w:hyperlink r:id="rId10" w:history="1">
        <w:r w:rsidRPr="005C5B9A">
          <w:rPr>
            <w:rStyle w:val="a8"/>
          </w:rPr>
          <w:t>http://restec-expo.ru/electro/</w:t>
        </w:r>
      </w:hyperlink>
    </w:p>
    <w:sectPr w:rsidR="00D40464" w:rsidRPr="00D40464" w:rsidSect="009B154A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4B" w:rsidRDefault="00EB144B" w:rsidP="00A748F2">
      <w:pPr>
        <w:spacing w:after="0" w:line="240" w:lineRule="auto"/>
      </w:pPr>
      <w:r>
        <w:separator/>
      </w:r>
    </w:p>
  </w:endnote>
  <w:endnote w:type="continuationSeparator" w:id="1">
    <w:p w:rsidR="00EB144B" w:rsidRDefault="00EB144B" w:rsidP="00A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4B" w:rsidRPr="003E49E6" w:rsidRDefault="00EB144B" w:rsidP="00B82AF3">
    <w:pPr>
      <w:pStyle w:val="aa"/>
      <w:ind w:left="2832"/>
      <w:rPr>
        <w:b/>
        <w:color w:val="404040" w:themeColor="text1" w:themeTint="BF"/>
        <w:sz w:val="20"/>
        <w:szCs w:val="22"/>
      </w:rPr>
    </w:pPr>
    <w:r w:rsidRPr="003E49E6">
      <w:rPr>
        <w:noProof/>
        <w:color w:val="404040" w:themeColor="text1" w:themeTint="BF"/>
        <w:sz w:val="20"/>
        <w:szCs w:val="22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13335</wp:posOffset>
          </wp:positionH>
          <wp:positionV relativeFrom="paragraph">
            <wp:posOffset>35560</wp:posOffset>
          </wp:positionV>
          <wp:extent cx="1600200" cy="323850"/>
          <wp:effectExtent l="19050" t="0" r="0" b="0"/>
          <wp:wrapSquare wrapText="bothSides"/>
          <wp:docPr id="8" name="Рисунок 1" descr="Restec-R-VO-ru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Restec-R-VO-rus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9E6">
      <w:rPr>
        <w:color w:val="404040" w:themeColor="text1" w:themeTint="BF"/>
        <w:sz w:val="20"/>
        <w:szCs w:val="22"/>
      </w:rPr>
      <w:t>Оргкомитет:  Тел./факс: +7</w:t>
    </w:r>
    <w:r w:rsidRPr="003E49E6">
      <w:rPr>
        <w:b/>
        <w:color w:val="404040" w:themeColor="text1" w:themeTint="BF"/>
        <w:sz w:val="20"/>
        <w:szCs w:val="22"/>
      </w:rPr>
      <w:t xml:space="preserve">(812) 320 8091 </w:t>
    </w:r>
    <w:r w:rsidRPr="003E49E6">
      <w:rPr>
        <w:b/>
        <w:color w:val="404040" w:themeColor="text1" w:themeTint="BF"/>
        <w:sz w:val="20"/>
        <w:szCs w:val="22"/>
      </w:rPr>
      <w:br/>
    </w:r>
    <w:r w:rsidRPr="003E49E6">
      <w:rPr>
        <w:color w:val="404040" w:themeColor="text1" w:themeTint="BF"/>
        <w:sz w:val="20"/>
        <w:szCs w:val="22"/>
      </w:rPr>
      <w:t>Тел.:</w:t>
    </w:r>
    <w:r w:rsidRPr="003E49E6">
      <w:rPr>
        <w:b/>
        <w:color w:val="404040" w:themeColor="text1" w:themeTint="BF"/>
        <w:sz w:val="20"/>
        <w:szCs w:val="22"/>
      </w:rPr>
      <w:t xml:space="preserve">  +7(812) 320 8015 </w:t>
    </w:r>
    <w:r w:rsidRPr="003E49E6">
      <w:rPr>
        <w:color w:val="404040" w:themeColor="text1" w:themeTint="BF"/>
        <w:sz w:val="20"/>
        <w:szCs w:val="22"/>
      </w:rPr>
      <w:t>доб</w:t>
    </w:r>
    <w:r w:rsidRPr="003E49E6">
      <w:rPr>
        <w:b/>
        <w:color w:val="404040" w:themeColor="text1" w:themeTint="BF"/>
        <w:sz w:val="20"/>
        <w:szCs w:val="22"/>
      </w:rPr>
      <w:t>.7271,</w:t>
    </w:r>
    <w:r w:rsidRPr="003E49E6">
      <w:rPr>
        <w:color w:val="404040" w:themeColor="text1" w:themeTint="BF"/>
        <w:sz w:val="20"/>
        <w:szCs w:val="22"/>
      </w:rPr>
      <w:t xml:space="preserve"> </w:t>
    </w:r>
    <w:r w:rsidRPr="003E49E6">
      <w:rPr>
        <w:color w:val="404040" w:themeColor="text1" w:themeTint="BF"/>
        <w:spacing w:val="4"/>
        <w:sz w:val="20"/>
        <w:szCs w:val="22"/>
        <w:lang w:val="de-DE"/>
      </w:rPr>
      <w:t xml:space="preserve">E-mail: </w:t>
    </w:r>
    <w:hyperlink r:id="rId2" w:history="1">
      <w:r w:rsidRPr="003E49E6">
        <w:rPr>
          <w:rStyle w:val="a8"/>
          <w:color w:val="404040" w:themeColor="text1" w:themeTint="BF"/>
          <w:spacing w:val="4"/>
          <w:sz w:val="20"/>
          <w:szCs w:val="22"/>
          <w:lang w:val="en-US"/>
        </w:rPr>
        <w:t>ftek</w:t>
      </w:r>
      <w:r w:rsidRPr="003E49E6">
        <w:rPr>
          <w:rStyle w:val="a8"/>
          <w:color w:val="404040" w:themeColor="text1" w:themeTint="BF"/>
          <w:spacing w:val="4"/>
          <w:sz w:val="20"/>
          <w:szCs w:val="22"/>
        </w:rPr>
        <w:t>@</w:t>
      </w:r>
      <w:r w:rsidRPr="003E49E6">
        <w:rPr>
          <w:rStyle w:val="a8"/>
          <w:color w:val="404040" w:themeColor="text1" w:themeTint="BF"/>
          <w:spacing w:val="4"/>
          <w:sz w:val="20"/>
          <w:szCs w:val="22"/>
          <w:lang w:val="en-US"/>
        </w:rPr>
        <w:t>restec</w:t>
      </w:r>
      <w:r w:rsidRPr="003E49E6">
        <w:rPr>
          <w:rStyle w:val="a8"/>
          <w:color w:val="404040" w:themeColor="text1" w:themeTint="BF"/>
          <w:spacing w:val="4"/>
          <w:sz w:val="20"/>
          <w:szCs w:val="22"/>
        </w:rPr>
        <w:t>.</w:t>
      </w:r>
      <w:r w:rsidRPr="003E49E6">
        <w:rPr>
          <w:rStyle w:val="a8"/>
          <w:color w:val="404040" w:themeColor="text1" w:themeTint="BF"/>
          <w:spacing w:val="4"/>
          <w:sz w:val="20"/>
          <w:szCs w:val="22"/>
          <w:lang w:val="en-US"/>
        </w:rPr>
        <w:t>ru</w:t>
      </w:r>
    </w:hyperlink>
    <w:r w:rsidRPr="003E49E6">
      <w:rPr>
        <w:color w:val="404040" w:themeColor="text1" w:themeTint="BF"/>
        <w:sz w:val="20"/>
        <w:szCs w:val="22"/>
      </w:rPr>
      <w:t xml:space="preserve"> </w:t>
    </w:r>
    <w:r w:rsidRPr="003E49E6">
      <w:rPr>
        <w:color w:val="404040" w:themeColor="text1" w:themeTint="BF"/>
        <w:sz w:val="20"/>
        <w:szCs w:val="22"/>
      </w:rPr>
      <w:br/>
      <w:t>Тел.:</w:t>
    </w:r>
    <w:r w:rsidRPr="003E49E6">
      <w:rPr>
        <w:b/>
        <w:color w:val="404040" w:themeColor="text1" w:themeTint="BF"/>
        <w:sz w:val="20"/>
        <w:szCs w:val="22"/>
      </w:rPr>
      <w:t xml:space="preserve"> +7(812) 320 8015</w:t>
    </w:r>
    <w:r w:rsidRPr="003E49E6">
      <w:rPr>
        <w:color w:val="404040" w:themeColor="text1" w:themeTint="BF"/>
        <w:sz w:val="20"/>
        <w:szCs w:val="22"/>
      </w:rPr>
      <w:t xml:space="preserve"> доб</w:t>
    </w:r>
    <w:r w:rsidRPr="003E49E6">
      <w:rPr>
        <w:b/>
        <w:color w:val="404040" w:themeColor="text1" w:themeTint="BF"/>
        <w:sz w:val="20"/>
        <w:szCs w:val="22"/>
      </w:rPr>
      <w:t>.7591</w:t>
    </w:r>
    <w:r w:rsidRPr="003E49E6">
      <w:rPr>
        <w:color w:val="404040" w:themeColor="text1" w:themeTint="BF"/>
        <w:sz w:val="20"/>
        <w:szCs w:val="22"/>
      </w:rPr>
      <w:t xml:space="preserve">, </w:t>
    </w:r>
    <w:r w:rsidRPr="003E49E6">
      <w:rPr>
        <w:color w:val="404040" w:themeColor="text1" w:themeTint="BF"/>
        <w:spacing w:val="4"/>
        <w:sz w:val="20"/>
        <w:szCs w:val="22"/>
        <w:lang w:val="de-DE"/>
      </w:rPr>
      <w:t xml:space="preserve">E-mail: </w:t>
    </w:r>
    <w:hyperlink r:id="rId3" w:history="1">
      <w:r w:rsidRPr="003E49E6">
        <w:rPr>
          <w:rStyle w:val="a8"/>
          <w:color w:val="404040" w:themeColor="text1" w:themeTint="BF"/>
          <w:spacing w:val="4"/>
          <w:sz w:val="20"/>
          <w:szCs w:val="22"/>
          <w:lang w:val="de-DE"/>
        </w:rPr>
        <w:t>ne@restec.ru</w:t>
      </w:r>
    </w:hyperlink>
    <w:r w:rsidRPr="003E49E6">
      <w:rPr>
        <w:color w:val="404040" w:themeColor="text1" w:themeTint="BF"/>
        <w:sz w:val="20"/>
        <w:szCs w:val="22"/>
        <w:lang w:val="de-D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4B" w:rsidRDefault="00EB144B" w:rsidP="00A748F2">
      <w:pPr>
        <w:spacing w:after="0" w:line="240" w:lineRule="auto"/>
      </w:pPr>
      <w:r>
        <w:separator/>
      </w:r>
    </w:p>
  </w:footnote>
  <w:footnote w:type="continuationSeparator" w:id="1">
    <w:p w:rsidR="00EB144B" w:rsidRDefault="00EB144B" w:rsidP="00A7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C2D"/>
    <w:multiLevelType w:val="hybridMultilevel"/>
    <w:tmpl w:val="DFD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4DBC"/>
    <w:multiLevelType w:val="hybridMultilevel"/>
    <w:tmpl w:val="FB62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3D21"/>
    <w:multiLevelType w:val="hybridMultilevel"/>
    <w:tmpl w:val="B82AA1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FA22EAB"/>
    <w:multiLevelType w:val="hybridMultilevel"/>
    <w:tmpl w:val="21A4F2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12E12CB"/>
    <w:multiLevelType w:val="hybridMultilevel"/>
    <w:tmpl w:val="422A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431A"/>
    <w:multiLevelType w:val="multilevel"/>
    <w:tmpl w:val="17A2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577F5"/>
    <w:multiLevelType w:val="hybridMultilevel"/>
    <w:tmpl w:val="754C5D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F3C99"/>
    <w:multiLevelType w:val="hybridMultilevel"/>
    <w:tmpl w:val="DD56A8A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>
    <w:nsid w:val="250204F6"/>
    <w:multiLevelType w:val="multilevel"/>
    <w:tmpl w:val="E22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16797"/>
    <w:multiLevelType w:val="hybridMultilevel"/>
    <w:tmpl w:val="303CD0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5E617B20"/>
    <w:multiLevelType w:val="hybridMultilevel"/>
    <w:tmpl w:val="5D0A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A6C97"/>
    <w:multiLevelType w:val="hybridMultilevel"/>
    <w:tmpl w:val="63DA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B606E"/>
    <w:rsid w:val="0006112F"/>
    <w:rsid w:val="00075875"/>
    <w:rsid w:val="000916AC"/>
    <w:rsid w:val="0009487A"/>
    <w:rsid w:val="000A4FCE"/>
    <w:rsid w:val="000C72A7"/>
    <w:rsid w:val="000C7352"/>
    <w:rsid w:val="00134E2D"/>
    <w:rsid w:val="001753B5"/>
    <w:rsid w:val="00183F92"/>
    <w:rsid w:val="0023080E"/>
    <w:rsid w:val="0023498E"/>
    <w:rsid w:val="00253DB8"/>
    <w:rsid w:val="002D0D2A"/>
    <w:rsid w:val="002F309C"/>
    <w:rsid w:val="003040D8"/>
    <w:rsid w:val="00343005"/>
    <w:rsid w:val="003B606E"/>
    <w:rsid w:val="003E49E6"/>
    <w:rsid w:val="003F635A"/>
    <w:rsid w:val="004034A3"/>
    <w:rsid w:val="004659ED"/>
    <w:rsid w:val="00496EBB"/>
    <w:rsid w:val="004A55F3"/>
    <w:rsid w:val="004B2E44"/>
    <w:rsid w:val="004E1DD7"/>
    <w:rsid w:val="005157D8"/>
    <w:rsid w:val="005178F9"/>
    <w:rsid w:val="005547C8"/>
    <w:rsid w:val="005A2597"/>
    <w:rsid w:val="005A3ADC"/>
    <w:rsid w:val="005C341F"/>
    <w:rsid w:val="005F4281"/>
    <w:rsid w:val="005F6C74"/>
    <w:rsid w:val="006027FF"/>
    <w:rsid w:val="00602F9D"/>
    <w:rsid w:val="00603DE2"/>
    <w:rsid w:val="00616711"/>
    <w:rsid w:val="006218DC"/>
    <w:rsid w:val="0063041C"/>
    <w:rsid w:val="0063438B"/>
    <w:rsid w:val="0064336C"/>
    <w:rsid w:val="0064337F"/>
    <w:rsid w:val="006C2E31"/>
    <w:rsid w:val="006C79BD"/>
    <w:rsid w:val="0071554B"/>
    <w:rsid w:val="00725258"/>
    <w:rsid w:val="00742391"/>
    <w:rsid w:val="00757EFE"/>
    <w:rsid w:val="00773B75"/>
    <w:rsid w:val="00790FAB"/>
    <w:rsid w:val="0080750D"/>
    <w:rsid w:val="00856CDE"/>
    <w:rsid w:val="008A10DC"/>
    <w:rsid w:val="008F0880"/>
    <w:rsid w:val="00913808"/>
    <w:rsid w:val="00916530"/>
    <w:rsid w:val="0096257C"/>
    <w:rsid w:val="0099174A"/>
    <w:rsid w:val="009B154A"/>
    <w:rsid w:val="009E062D"/>
    <w:rsid w:val="00A00872"/>
    <w:rsid w:val="00A60994"/>
    <w:rsid w:val="00A62E0B"/>
    <w:rsid w:val="00A748F2"/>
    <w:rsid w:val="00AA05EE"/>
    <w:rsid w:val="00AB637C"/>
    <w:rsid w:val="00AF1129"/>
    <w:rsid w:val="00B45A92"/>
    <w:rsid w:val="00B70B44"/>
    <w:rsid w:val="00B758D7"/>
    <w:rsid w:val="00B82AF3"/>
    <w:rsid w:val="00B96CEC"/>
    <w:rsid w:val="00BD4BCD"/>
    <w:rsid w:val="00C63E76"/>
    <w:rsid w:val="00C925BD"/>
    <w:rsid w:val="00CA164A"/>
    <w:rsid w:val="00CA7DCB"/>
    <w:rsid w:val="00CB3786"/>
    <w:rsid w:val="00D03EF7"/>
    <w:rsid w:val="00D40464"/>
    <w:rsid w:val="00D8146D"/>
    <w:rsid w:val="00D83EE0"/>
    <w:rsid w:val="00DB154B"/>
    <w:rsid w:val="00DC59FD"/>
    <w:rsid w:val="00DD52DF"/>
    <w:rsid w:val="00DF080F"/>
    <w:rsid w:val="00E36EF0"/>
    <w:rsid w:val="00EB144B"/>
    <w:rsid w:val="00EC12D8"/>
    <w:rsid w:val="00EC77EA"/>
    <w:rsid w:val="00EE3ECC"/>
    <w:rsid w:val="00F14C73"/>
    <w:rsid w:val="00F43C63"/>
    <w:rsid w:val="00F45416"/>
    <w:rsid w:val="00F47382"/>
    <w:rsid w:val="00F61C5C"/>
    <w:rsid w:val="00F83C65"/>
    <w:rsid w:val="00FA0BC7"/>
    <w:rsid w:val="00FE7D71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E"/>
  </w:style>
  <w:style w:type="paragraph" w:styleId="1">
    <w:name w:val="heading 1"/>
    <w:basedOn w:val="a"/>
    <w:link w:val="10"/>
    <w:uiPriority w:val="9"/>
    <w:qFormat/>
    <w:rsid w:val="00E36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B60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60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6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nhideWhenUsed/>
    <w:rsid w:val="00E36EF0"/>
    <w:rPr>
      <w:color w:val="0000FF"/>
      <w:u w:val="single"/>
    </w:rPr>
  </w:style>
  <w:style w:type="character" w:customStyle="1" w:styleId="b-share-form-button4">
    <w:name w:val="b-share-form-button4"/>
    <w:basedOn w:val="a0"/>
    <w:rsid w:val="00E36EF0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E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E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E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dexcatcur">
    <w:name w:val="index_cat_cur"/>
    <w:basedOn w:val="a0"/>
    <w:rsid w:val="00E36EF0"/>
  </w:style>
  <w:style w:type="paragraph" w:customStyle="1" w:styleId="city">
    <w:name w:val="city"/>
    <w:basedOn w:val="a"/>
    <w:rsid w:val="00E3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36EF0"/>
    <w:rPr>
      <w:b/>
      <w:bCs/>
    </w:rPr>
  </w:style>
  <w:style w:type="paragraph" w:customStyle="1" w:styleId="p160">
    <w:name w:val="p160"/>
    <w:basedOn w:val="a"/>
    <w:rsid w:val="00E3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856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56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A3ADC"/>
    <w:rPr>
      <w:rFonts w:ascii="Times New Roman" w:hAnsi="Times New Roman" w:cs="Times New Roman" w:hint="default"/>
      <w:i/>
      <w:iCs/>
    </w:rPr>
  </w:style>
  <w:style w:type="paragraph" w:styleId="ad">
    <w:name w:val="header"/>
    <w:basedOn w:val="a"/>
    <w:link w:val="ae"/>
    <w:uiPriority w:val="99"/>
    <w:semiHidden/>
    <w:unhideWhenUsed/>
    <w:rsid w:val="00A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748F2"/>
  </w:style>
  <w:style w:type="character" w:customStyle="1" w:styleId="40">
    <w:name w:val="Заголовок 4 Знак"/>
    <w:basedOn w:val="a0"/>
    <w:link w:val="4"/>
    <w:uiPriority w:val="9"/>
    <w:semiHidden/>
    <w:rsid w:val="00603D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Обычный (веб) Знак"/>
    <w:link w:val="a3"/>
    <w:rsid w:val="00603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1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stec-expo.ru/electr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tek@restec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@restec.ru" TargetMode="External"/><Relationship Id="rId2" Type="http://schemas.openxmlformats.org/officeDocument/2006/relationships/hyperlink" Target="mailto:ftek@restec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E7D6-25F5-4454-987A-6D663E3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Брижахин Евгений Дмитриевич</dc:creator>
  <cp:lastModifiedBy>Dolgova</cp:lastModifiedBy>
  <cp:revision>9</cp:revision>
  <cp:lastPrinted>2015-11-30T07:46:00Z</cp:lastPrinted>
  <dcterms:created xsi:type="dcterms:W3CDTF">2015-12-01T07:49:00Z</dcterms:created>
  <dcterms:modified xsi:type="dcterms:W3CDTF">2015-12-02T09:18:00Z</dcterms:modified>
</cp:coreProperties>
</file>